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F5598" w14:textId="7CE12E88" w:rsidR="00EF1506" w:rsidRDefault="00EF1506">
      <w:r>
        <w:t>Koers op Koblenz</w:t>
      </w:r>
    </w:p>
    <w:p w14:paraId="2C77635C" w14:textId="381BE9BA" w:rsidR="00402404" w:rsidRDefault="00402404">
      <w:r>
        <w:t xml:space="preserve">Jaarlijks biedt de Roeibond </w:t>
      </w:r>
      <w:proofErr w:type="spellStart"/>
      <w:r>
        <w:t>wherries</w:t>
      </w:r>
      <w:proofErr w:type="spellEnd"/>
      <w:r>
        <w:t xml:space="preserve"> aan voor verenigingen die in het buitenland willen roeien. Ook RV Weesp maakt graag gebruik van dit aanbod. Dit jaar huurden 12 gezellige roeiers 2 </w:t>
      </w:r>
      <w:proofErr w:type="spellStart"/>
      <w:r>
        <w:t>wherries</w:t>
      </w:r>
      <w:proofErr w:type="spellEnd"/>
      <w:r>
        <w:t xml:space="preserve"> om de Moezel af te varen, 190 kilometer van Trier naar Koblenz. In deze bijdrage doen zij verslag van hun ervaringen. </w:t>
      </w:r>
    </w:p>
    <w:p w14:paraId="6FF1DB31" w14:textId="7454B0E8" w:rsidR="0096120E" w:rsidRDefault="00144519">
      <w:r>
        <w:t xml:space="preserve">Even waren de </w:t>
      </w:r>
      <w:proofErr w:type="spellStart"/>
      <w:r>
        <w:t>Weesper</w:t>
      </w:r>
      <w:proofErr w:type="spellEnd"/>
      <w:r>
        <w:t xml:space="preserve"> roeiers van hun stuk gebracht: w</w:t>
      </w:r>
      <w:r w:rsidR="0096120E">
        <w:t xml:space="preserve">aar </w:t>
      </w:r>
      <w:r>
        <w:t xml:space="preserve">kwam </w:t>
      </w:r>
      <w:r w:rsidR="0096120E">
        <w:t xml:space="preserve">dat vlot </w:t>
      </w:r>
      <w:r>
        <w:t xml:space="preserve">ineens </w:t>
      </w:r>
      <w:r w:rsidR="0096120E">
        <w:t xml:space="preserve">vandaan? Gisteren trokken we de boot op de moezeloever in het gezelschap van de familie zwaan. Vandaag was niet alleen de familie zwaan verdwenen, maar ook de moezeloever. In plaats daarvan lag </w:t>
      </w:r>
      <w:r>
        <w:t xml:space="preserve">er nu </w:t>
      </w:r>
      <w:r w:rsidR="0096120E">
        <w:t xml:space="preserve">een reusachtig stalen </w:t>
      </w:r>
      <w:r w:rsidR="00402404">
        <w:t>ponton</w:t>
      </w:r>
      <w:r w:rsidR="0096120E">
        <w:t>.</w:t>
      </w:r>
    </w:p>
    <w:p w14:paraId="3A961DB2" w14:textId="3CAC58D8" w:rsidR="00402404" w:rsidRDefault="00402404">
      <w:r>
        <w:t xml:space="preserve">An die </w:t>
      </w:r>
      <w:proofErr w:type="spellStart"/>
      <w:r>
        <w:t>Arbeit</w:t>
      </w:r>
      <w:proofErr w:type="spellEnd"/>
      <w:r>
        <w:t>!</w:t>
      </w:r>
    </w:p>
    <w:p w14:paraId="593CDFCA" w14:textId="36C137DC" w:rsidR="0096120E" w:rsidRDefault="0096120E">
      <w:r>
        <w:t xml:space="preserve">Terwijl wij de situatie opnamen en bespraken </w:t>
      </w:r>
      <w:r w:rsidR="00144519">
        <w:t xml:space="preserve">hoe we met de boten het water konden bereiken </w:t>
      </w:r>
      <w:r>
        <w:t xml:space="preserve">kwamen drie gespierde bootwerkers van het werkschip achter het vlot. Wat we kwamen doen? “Rondleidingen 10 euro”. Toen we uitlegden dat we onze roeiboten te water wilden laten draaiden ze snel bij. De kleinste hoofdbootwerker vond het “uiteraard” prima dat we via zijn vlot aan boord van onze bootjes stapten. Hij draaide zich om en </w:t>
      </w:r>
      <w:r w:rsidR="00402404">
        <w:t xml:space="preserve">dreef </w:t>
      </w:r>
      <w:r>
        <w:t xml:space="preserve">de andere twee </w:t>
      </w:r>
      <w:r w:rsidR="00402404">
        <w:t>s</w:t>
      </w:r>
      <w:r>
        <w:t xml:space="preserve">pierbundels naar binnen: “Vooruit, jullie hebben nog geen reet uitgevoerd. Aan de slag nu!” </w:t>
      </w:r>
      <w:r w:rsidR="00402404">
        <w:t xml:space="preserve">De bemanning maakten </w:t>
      </w:r>
      <w:r>
        <w:t xml:space="preserve">zich </w:t>
      </w:r>
      <w:r w:rsidR="00413D55">
        <w:t xml:space="preserve">vlot </w:t>
      </w:r>
      <w:r>
        <w:t>uit de voeten, en konden wij aan de bak.</w:t>
      </w:r>
    </w:p>
    <w:p w14:paraId="216BC94A" w14:textId="596BA701" w:rsidR="00D27557" w:rsidRDefault="00D27557">
      <w:r>
        <w:rPr>
          <w:noProof/>
        </w:rPr>
        <w:drawing>
          <wp:inline distT="0" distB="0" distL="0" distR="0" wp14:anchorId="05040830" wp14:editId="073CF714">
            <wp:extent cx="5588000" cy="4191000"/>
            <wp:effectExtent l="0" t="0" r="0" b="0"/>
            <wp:docPr id="75563259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88000" cy="4191000"/>
                    </a:xfrm>
                    <a:prstGeom prst="rect">
                      <a:avLst/>
                    </a:prstGeom>
                    <a:noFill/>
                  </pic:spPr>
                </pic:pic>
              </a:graphicData>
            </a:graphic>
          </wp:inline>
        </w:drawing>
      </w:r>
    </w:p>
    <w:p w14:paraId="7C670EA6" w14:textId="77777777" w:rsidR="00D27557" w:rsidRDefault="00D27557"/>
    <w:p w14:paraId="262459A9" w14:textId="2531A3D6" w:rsidR="00413D55" w:rsidRDefault="00413D55">
      <w:r>
        <w:lastRenderedPageBreak/>
        <w:t>Druivendokter</w:t>
      </w:r>
    </w:p>
    <w:p w14:paraId="215F6C4C" w14:textId="27F48CA0" w:rsidR="005F572A" w:rsidRDefault="0096120E">
      <w:r>
        <w:t xml:space="preserve">Wie Moezel zegt, zegt Riesling. Een derde van de wereldproductie van deze wijndruif vindt plaats langs de </w:t>
      </w:r>
      <w:r w:rsidR="005F572A">
        <w:t>M</w:t>
      </w:r>
      <w:r>
        <w:t>oezel. De wijndruiven zijn overa</w:t>
      </w:r>
      <w:r w:rsidR="00141C07">
        <w:t xml:space="preserve">l, boeren slijten hun wijnen in toeristenwinkeltjes of simpelweg aan de deur, en langs de rivier staan overal grote panelen met de namen van de wijngaarden. </w:t>
      </w:r>
      <w:r w:rsidR="005F572A" w:rsidRPr="005F572A">
        <w:t xml:space="preserve">De gunstigs gelegen hellingen hebben </w:t>
      </w:r>
      <w:r w:rsidR="00141C07" w:rsidRPr="005F572A">
        <w:t xml:space="preserve">namen als </w:t>
      </w:r>
      <w:proofErr w:type="spellStart"/>
      <w:r w:rsidR="00141C07" w:rsidRPr="005F572A">
        <w:t>Graacher</w:t>
      </w:r>
      <w:proofErr w:type="spellEnd"/>
      <w:r w:rsidR="00141C07" w:rsidRPr="005F572A">
        <w:t xml:space="preserve"> </w:t>
      </w:r>
      <w:proofErr w:type="spellStart"/>
      <w:r w:rsidR="00141C07" w:rsidRPr="005F572A">
        <w:t>Himmelreich</w:t>
      </w:r>
      <w:proofErr w:type="spellEnd"/>
      <w:r w:rsidR="00141C07" w:rsidRPr="005F572A">
        <w:t xml:space="preserve">, </w:t>
      </w:r>
      <w:proofErr w:type="spellStart"/>
      <w:r w:rsidR="005F572A" w:rsidRPr="005F572A">
        <w:t>Wehlener</w:t>
      </w:r>
      <w:proofErr w:type="spellEnd"/>
      <w:r w:rsidR="005F572A" w:rsidRPr="005F572A">
        <w:t xml:space="preserve"> </w:t>
      </w:r>
      <w:proofErr w:type="spellStart"/>
      <w:r w:rsidR="005F572A" w:rsidRPr="005F572A">
        <w:t>Sonnenuhr</w:t>
      </w:r>
      <w:proofErr w:type="spellEnd"/>
      <w:r w:rsidR="005F572A" w:rsidRPr="005F572A">
        <w:t xml:space="preserve"> en </w:t>
      </w:r>
      <w:proofErr w:type="spellStart"/>
      <w:r w:rsidR="005F572A" w:rsidRPr="005F572A">
        <w:t>Kröver</w:t>
      </w:r>
      <w:proofErr w:type="spellEnd"/>
      <w:r w:rsidR="005F572A" w:rsidRPr="005F572A">
        <w:t xml:space="preserve"> </w:t>
      </w:r>
      <w:proofErr w:type="spellStart"/>
      <w:r w:rsidR="005F572A" w:rsidRPr="005F572A">
        <w:t>Nacktarsch</w:t>
      </w:r>
      <w:proofErr w:type="spellEnd"/>
      <w:r w:rsidR="005F572A" w:rsidRPr="005F572A">
        <w:t xml:space="preserve">, bekende namen </w:t>
      </w:r>
      <w:r w:rsidR="005F572A">
        <w:t xml:space="preserve">voor </w:t>
      </w:r>
      <w:proofErr w:type="spellStart"/>
      <w:r w:rsidR="005F572A">
        <w:t>moezelaficionados</w:t>
      </w:r>
      <w:proofErr w:type="spellEnd"/>
      <w:r w:rsidR="005F572A">
        <w:t xml:space="preserve"> en wijninkopers</w:t>
      </w:r>
      <w:r w:rsidR="005F572A" w:rsidRPr="005F572A">
        <w:t>.</w:t>
      </w:r>
      <w:r w:rsidR="005F572A">
        <w:t xml:space="preserve"> In </w:t>
      </w:r>
      <w:proofErr w:type="spellStart"/>
      <w:r w:rsidR="005F572A">
        <w:t>Bernkastel</w:t>
      </w:r>
      <w:proofErr w:type="spellEnd"/>
      <w:r w:rsidR="005F572A">
        <w:t xml:space="preserve"> is de “Doctor” beroemd: een wijn die in de 13</w:t>
      </w:r>
      <w:r w:rsidR="005F572A" w:rsidRPr="005F572A">
        <w:rPr>
          <w:vertAlign w:val="superscript"/>
        </w:rPr>
        <w:t>e</w:t>
      </w:r>
      <w:r w:rsidR="005F572A">
        <w:t xml:space="preserve"> eeuw zou zijn geschonken aan een doodzieke bisschop, die daarna als door een wonder opknapte. Niet iedereen wordt overigens blij van deze wijn: een groot deel van deze wijngaard was</w:t>
      </w:r>
      <w:r w:rsidR="00413D55">
        <w:t xml:space="preserve"> al zeven generaties</w:t>
      </w:r>
      <w:r w:rsidR="005F572A">
        <w:t xml:space="preserve"> in het bezit van een familie. De laatste tak waren twee zussen, waarvan een onlangs is overleden. De zussen waren niet goed met elkaar, dus toen de erven van de andere stokoude zus een bod deden op de wijngaard, om hem zo in de familie te houden, wezen de nazaten van de overleden zus dit </w:t>
      </w:r>
      <w:r w:rsidR="00413D55">
        <w:t xml:space="preserve">stuurs </w:t>
      </w:r>
      <w:r w:rsidR="005F572A">
        <w:t>af</w:t>
      </w:r>
      <w:r w:rsidR="00413D55">
        <w:t>. Z</w:t>
      </w:r>
      <w:r w:rsidR="005F572A">
        <w:t>e verkocht</w:t>
      </w:r>
      <w:r w:rsidR="00413D55">
        <w:t>en</w:t>
      </w:r>
      <w:r w:rsidR="005F572A">
        <w:t xml:space="preserve"> liever aan een buitenstaander. </w:t>
      </w:r>
      <w:r w:rsidR="00413D55">
        <w:t xml:space="preserve">Tegen zulke zure familieomstandigheden was zelfs de </w:t>
      </w:r>
      <w:r w:rsidR="005F572A">
        <w:t xml:space="preserve">dokter </w:t>
      </w:r>
      <w:r w:rsidR="00413D55">
        <w:t>niet opgewassen.</w:t>
      </w:r>
    </w:p>
    <w:p w14:paraId="337DA590" w14:textId="6789D1E6" w:rsidR="00413D55" w:rsidRDefault="00413D55">
      <w:r>
        <w:t>50 tinten groen</w:t>
      </w:r>
    </w:p>
    <w:p w14:paraId="1DCAB529" w14:textId="6D171B14" w:rsidR="00141C07" w:rsidRDefault="00141C07">
      <w:r>
        <w:t xml:space="preserve">Al roeiend passeer je rijen geleide wijnstokken op de steile hellingen, losstaande wijnstokken op hellingen waar je je aan elke wijnstok vast moet kunnen grijpen </w:t>
      </w:r>
      <w:r w:rsidR="00413D55">
        <w:t xml:space="preserve">om niet te vallen </w:t>
      </w:r>
      <w:r>
        <w:t xml:space="preserve">en terrassen vol rieslingaanplant langs hellingen waar de plukkers anders pardoes </w:t>
      </w:r>
      <w:r w:rsidR="00413D55">
        <w:t>naar beneden zouden kukelen</w:t>
      </w:r>
      <w:r>
        <w:t>.</w:t>
      </w:r>
      <w:r w:rsidR="005F572A">
        <w:t xml:space="preserve"> De variatie in stokken zorgt voor allerlei kleurschakeringen </w:t>
      </w:r>
      <w:r w:rsidR="00413D55">
        <w:t xml:space="preserve">langs de groene hellingen: een prachtig gezicht. </w:t>
      </w:r>
    </w:p>
    <w:p w14:paraId="4C01EC3F" w14:textId="5ACF15A5" w:rsidR="00155066" w:rsidRDefault="00155066">
      <w:r>
        <w:rPr>
          <w:noProof/>
        </w:rPr>
        <w:drawing>
          <wp:inline distT="0" distB="0" distL="0" distR="0" wp14:anchorId="6C413328" wp14:editId="13F92E8D">
            <wp:extent cx="4876800" cy="3657600"/>
            <wp:effectExtent l="0" t="0" r="0" b="0"/>
            <wp:docPr id="159896127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pic:spPr>
                </pic:pic>
              </a:graphicData>
            </a:graphic>
          </wp:inline>
        </w:drawing>
      </w:r>
    </w:p>
    <w:p w14:paraId="75775740" w14:textId="547EF95A" w:rsidR="00402404" w:rsidRDefault="00402404">
      <w:proofErr w:type="spellStart"/>
      <w:r>
        <w:lastRenderedPageBreak/>
        <w:t>Avokado</w:t>
      </w:r>
      <w:proofErr w:type="spellEnd"/>
    </w:p>
    <w:p w14:paraId="7C9CA477" w14:textId="78910B3D" w:rsidR="005F1BBB" w:rsidRDefault="00413D55">
      <w:r>
        <w:t xml:space="preserve">Een roeitocht langs de Moezel is niet compleet zonder </w:t>
      </w:r>
      <w:proofErr w:type="spellStart"/>
      <w:r>
        <w:t>Kaffee</w:t>
      </w:r>
      <w:proofErr w:type="spellEnd"/>
      <w:r>
        <w:t xml:space="preserve"> </w:t>
      </w:r>
      <w:proofErr w:type="spellStart"/>
      <w:r>
        <w:t>und</w:t>
      </w:r>
      <w:proofErr w:type="spellEnd"/>
      <w:r>
        <w:t xml:space="preserve"> Kuchen. Gelukkig denken de Duitsers er zelf ook zo over, en in elk dorp troffen we dus wel een terras met een </w:t>
      </w:r>
      <w:r w:rsidR="00A35E6B">
        <w:t xml:space="preserve">zoete of zure uitbater waar we onze talenkennis konden bijspijkeren: tussen het roeien door hebben we ons ook begrippen als </w:t>
      </w:r>
      <w:proofErr w:type="spellStart"/>
      <w:r w:rsidR="00A35E6B">
        <w:t>Pflaumenstreussel</w:t>
      </w:r>
      <w:proofErr w:type="spellEnd"/>
      <w:r w:rsidR="00A35E6B">
        <w:t xml:space="preserve">, </w:t>
      </w:r>
      <w:proofErr w:type="spellStart"/>
      <w:r w:rsidR="00A35E6B">
        <w:t>Apfelstrudel</w:t>
      </w:r>
      <w:proofErr w:type="spellEnd"/>
      <w:r w:rsidR="00A35E6B">
        <w:t xml:space="preserve">, </w:t>
      </w:r>
      <w:proofErr w:type="spellStart"/>
      <w:r w:rsidR="00A35E6B">
        <w:t>Käsekuchen</w:t>
      </w:r>
      <w:proofErr w:type="spellEnd"/>
      <w:r w:rsidR="00A35E6B">
        <w:t xml:space="preserve"> en </w:t>
      </w:r>
      <w:proofErr w:type="spellStart"/>
      <w:r w:rsidR="00A35E6B">
        <w:t>Mohntorte</w:t>
      </w:r>
      <w:proofErr w:type="spellEnd"/>
      <w:r w:rsidR="00A35E6B">
        <w:t xml:space="preserve"> probleemloos eigen gemaakt. Een </w:t>
      </w:r>
      <w:proofErr w:type="spellStart"/>
      <w:r w:rsidR="00A35E6B">
        <w:t>bijzonderheidje</w:t>
      </w:r>
      <w:proofErr w:type="spellEnd"/>
      <w:r w:rsidR="00A35E6B">
        <w:t xml:space="preserve"> was de “</w:t>
      </w:r>
      <w:proofErr w:type="spellStart"/>
      <w:r w:rsidR="00A35E6B">
        <w:t>Avokado</w:t>
      </w:r>
      <w:proofErr w:type="spellEnd"/>
      <w:r w:rsidR="00A35E6B">
        <w:t>”</w:t>
      </w:r>
      <w:r w:rsidR="005F1BBB">
        <w:t>: F</w:t>
      </w:r>
      <w:r w:rsidR="00A35E6B">
        <w:t xml:space="preserve">ilterkoffie met drie bolletjes </w:t>
      </w:r>
      <w:r w:rsidR="005F1BBB">
        <w:t>room</w:t>
      </w:r>
      <w:r w:rsidR="00A35E6B">
        <w:t xml:space="preserve">ijs erin, afgetopt met een </w:t>
      </w:r>
      <w:r w:rsidR="005F1BBB">
        <w:t xml:space="preserve">reusachtige </w:t>
      </w:r>
      <w:r w:rsidR="00A35E6B">
        <w:t xml:space="preserve">toef slagroom. Heiligschennis voor de Italianen, die </w:t>
      </w:r>
      <w:r w:rsidR="005F1BBB">
        <w:t xml:space="preserve">hun </w:t>
      </w:r>
      <w:r w:rsidR="00A35E6B">
        <w:t>“</w:t>
      </w:r>
      <w:proofErr w:type="spellStart"/>
      <w:r w:rsidR="00A35E6B">
        <w:t>affogato</w:t>
      </w:r>
      <w:proofErr w:type="spellEnd"/>
      <w:r w:rsidR="00A35E6B">
        <w:t xml:space="preserve">” </w:t>
      </w:r>
      <w:r w:rsidR="005F1BBB">
        <w:t>met espresso en zonder slagroom maken</w:t>
      </w:r>
      <w:r w:rsidR="00A35E6B">
        <w:t xml:space="preserve">, maar </w:t>
      </w:r>
      <w:r w:rsidR="005F1BBB">
        <w:t xml:space="preserve">mamma </w:t>
      </w:r>
      <w:proofErr w:type="spellStart"/>
      <w:r w:rsidR="005F1BBB">
        <w:t>mia</w:t>
      </w:r>
      <w:proofErr w:type="spellEnd"/>
      <w:r w:rsidR="005F1BBB">
        <w:t xml:space="preserve"> </w:t>
      </w:r>
      <w:r w:rsidR="00A35E6B">
        <w:t xml:space="preserve">wat was </w:t>
      </w:r>
      <w:r w:rsidR="005F1BBB">
        <w:t xml:space="preserve">dat </w:t>
      </w:r>
      <w:r w:rsidR="00A35E6B">
        <w:t xml:space="preserve">lekker! </w:t>
      </w:r>
    </w:p>
    <w:p w14:paraId="5FDFC4CF" w14:textId="293BA932" w:rsidR="000072DB" w:rsidRDefault="000072DB">
      <w:r>
        <w:t>Kwak</w:t>
      </w:r>
    </w:p>
    <w:p w14:paraId="55769F29" w14:textId="18285F61" w:rsidR="005F1BBB" w:rsidRDefault="005F1BBB">
      <w:r>
        <w:t xml:space="preserve">De </w:t>
      </w:r>
      <w:proofErr w:type="spellStart"/>
      <w:r>
        <w:t>meestgespotte</w:t>
      </w:r>
      <w:proofErr w:type="spellEnd"/>
      <w:r>
        <w:t xml:space="preserve"> vogelsoort aan de Moezeloevers was de Nijlgans, een schadelijke exoot die weinig ruimte overlaat voor andere oeverbewoners. </w:t>
      </w:r>
      <w:r w:rsidR="00B6285E">
        <w:t xml:space="preserve">Een exemplaar dat </w:t>
      </w:r>
      <w:r>
        <w:t xml:space="preserve">kennelijk teveel </w:t>
      </w:r>
      <w:proofErr w:type="spellStart"/>
      <w:r w:rsidR="00B6285E">
        <w:t>Avokado</w:t>
      </w:r>
      <w:proofErr w:type="spellEnd"/>
      <w:r w:rsidR="00B6285E">
        <w:t xml:space="preserve"> bijeen had gebedeld vloog zo traag op voor onze auto dat wij hem niet meer konden ontwijken. Met een flinke kwak klapte hij op onze voorruit. Wij waren goed verzekerd maar deze brokkenpiloot heeft een flinke veer moeten laten. Mogelijk kan hij ruimte maken voor een wilde eend of een ijsvogeltje. </w:t>
      </w:r>
    </w:p>
    <w:p w14:paraId="5F5E9846" w14:textId="02BCD610" w:rsidR="000072DB" w:rsidRDefault="000072DB">
      <w:r>
        <w:t>Lekker</w:t>
      </w:r>
    </w:p>
    <w:p w14:paraId="740A5B7D" w14:textId="6C1364B2" w:rsidR="000072DB" w:rsidRDefault="000072DB">
      <w:r>
        <w:t xml:space="preserve">De moezelroute is een aanrader voor iedereen die van lekkere dingen houdt: lekkere taartjes, lekkere wijn, lekker gezellig of lekker roeien: je komt er op veel manieren aan je trekken. Ik ben benieuwd welke bestemmingen volgend jaar door de roeibond worden aangeboden en sta alvast klaar om me weer aan te melden! </w:t>
      </w:r>
    </w:p>
    <w:p w14:paraId="4857ADF2" w14:textId="4461718F" w:rsidR="00D27557" w:rsidRDefault="00D27557">
      <w:r>
        <w:rPr>
          <w:noProof/>
        </w:rPr>
        <w:drawing>
          <wp:inline distT="0" distB="0" distL="0" distR="0" wp14:anchorId="1F83B0FB" wp14:editId="6C80603E">
            <wp:extent cx="2463165" cy="3284220"/>
            <wp:effectExtent l="0" t="0" r="0" b="0"/>
            <wp:docPr id="32441483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3165" cy="3284220"/>
                    </a:xfrm>
                    <a:prstGeom prst="rect">
                      <a:avLst/>
                    </a:prstGeom>
                    <a:noFill/>
                  </pic:spPr>
                </pic:pic>
              </a:graphicData>
            </a:graphic>
          </wp:inline>
        </w:drawing>
      </w:r>
    </w:p>
    <w:sectPr w:rsidR="00D27557" w:rsidSect="00DF7F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20E"/>
    <w:rsid w:val="000072DB"/>
    <w:rsid w:val="00014FAD"/>
    <w:rsid w:val="00141C07"/>
    <w:rsid w:val="00144519"/>
    <w:rsid w:val="00155066"/>
    <w:rsid w:val="003231DA"/>
    <w:rsid w:val="00361A09"/>
    <w:rsid w:val="00402404"/>
    <w:rsid w:val="00413D55"/>
    <w:rsid w:val="005F1BBB"/>
    <w:rsid w:val="005F572A"/>
    <w:rsid w:val="00757E0D"/>
    <w:rsid w:val="00812CE2"/>
    <w:rsid w:val="00846E8C"/>
    <w:rsid w:val="008F2098"/>
    <w:rsid w:val="009041D7"/>
    <w:rsid w:val="0096120E"/>
    <w:rsid w:val="00A35E6B"/>
    <w:rsid w:val="00B20A63"/>
    <w:rsid w:val="00B6285E"/>
    <w:rsid w:val="00D27557"/>
    <w:rsid w:val="00DF7FDF"/>
    <w:rsid w:val="00EF1506"/>
  </w:rsids>
  <m:mathPr>
    <m:mathFont m:val="Cambria Math"/>
    <m:brkBin m:val="before"/>
    <m:brkBinSub m:val="--"/>
    <m:smallFrac m:val="0"/>
    <m:dispDef/>
    <m:lMargin m:val="0"/>
    <m:rMargin m:val="0"/>
    <m:defJc m:val="centerGroup"/>
    <m:wrapIndent m:val="1440"/>
    <m:intLim m:val="subSup"/>
    <m:naryLim m:val="undOvr"/>
  </m:mathPr>
  <w:themeFontLang w:val="en-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069BB"/>
  <w15:chartTrackingRefBased/>
  <w15:docId w15:val="{A6AE148D-236E-43C2-919F-11A471BC4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612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612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6120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6120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6120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6120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6120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6120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6120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6120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6120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6120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6120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6120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6120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6120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6120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6120E"/>
    <w:rPr>
      <w:rFonts w:eastAsiaTheme="majorEastAsia" w:cstheme="majorBidi"/>
      <w:color w:val="272727" w:themeColor="text1" w:themeTint="D8"/>
    </w:rPr>
  </w:style>
  <w:style w:type="paragraph" w:styleId="Titel">
    <w:name w:val="Title"/>
    <w:basedOn w:val="Standaard"/>
    <w:next w:val="Standaard"/>
    <w:link w:val="TitelChar"/>
    <w:uiPriority w:val="10"/>
    <w:qFormat/>
    <w:rsid w:val="009612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6120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6120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6120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6120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6120E"/>
    <w:rPr>
      <w:i/>
      <w:iCs/>
      <w:color w:val="404040" w:themeColor="text1" w:themeTint="BF"/>
    </w:rPr>
  </w:style>
  <w:style w:type="paragraph" w:styleId="Lijstalinea">
    <w:name w:val="List Paragraph"/>
    <w:basedOn w:val="Standaard"/>
    <w:uiPriority w:val="34"/>
    <w:qFormat/>
    <w:rsid w:val="0096120E"/>
    <w:pPr>
      <w:ind w:left="720"/>
      <w:contextualSpacing/>
    </w:pPr>
  </w:style>
  <w:style w:type="character" w:styleId="Intensievebenadrukking">
    <w:name w:val="Intense Emphasis"/>
    <w:basedOn w:val="Standaardalinea-lettertype"/>
    <w:uiPriority w:val="21"/>
    <w:qFormat/>
    <w:rsid w:val="0096120E"/>
    <w:rPr>
      <w:i/>
      <w:iCs/>
      <w:color w:val="0F4761" w:themeColor="accent1" w:themeShade="BF"/>
    </w:rPr>
  </w:style>
  <w:style w:type="paragraph" w:styleId="Duidelijkcitaat">
    <w:name w:val="Intense Quote"/>
    <w:basedOn w:val="Standaard"/>
    <w:next w:val="Standaard"/>
    <w:link w:val="DuidelijkcitaatChar"/>
    <w:uiPriority w:val="30"/>
    <w:qFormat/>
    <w:rsid w:val="009612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6120E"/>
    <w:rPr>
      <w:i/>
      <w:iCs/>
      <w:color w:val="0F4761" w:themeColor="accent1" w:themeShade="BF"/>
    </w:rPr>
  </w:style>
  <w:style w:type="character" w:styleId="Intensieveverwijzing">
    <w:name w:val="Intense Reference"/>
    <w:basedOn w:val="Standaardalinea-lettertype"/>
    <w:uiPriority w:val="32"/>
    <w:qFormat/>
    <w:rsid w:val="0096120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662</Words>
  <Characters>3642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Gubbels</dc:creator>
  <cp:keywords/>
  <dc:description/>
  <cp:lastModifiedBy>Eric Gubbels</cp:lastModifiedBy>
  <cp:revision>4</cp:revision>
  <dcterms:created xsi:type="dcterms:W3CDTF">2025-07-19T19:11:00Z</dcterms:created>
  <dcterms:modified xsi:type="dcterms:W3CDTF">2025-07-22T21:58:00Z</dcterms:modified>
</cp:coreProperties>
</file>